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7" w:rsidRDefault="00260BE7" w:rsidP="00260BE7">
      <w:pPr>
        <w:jc w:val="center"/>
        <w:rPr>
          <w:rFonts w:ascii="Times New Roman" w:hAnsi="Times New Roman"/>
          <w:sz w:val="20"/>
          <w:szCs w:val="20"/>
        </w:rPr>
      </w:pPr>
      <w:r w:rsidRPr="008C38CB">
        <w:rPr>
          <w:rFonts w:ascii="Times New Roman" w:hAnsi="Times New Roman"/>
          <w:sz w:val="20"/>
          <w:szCs w:val="20"/>
        </w:rPr>
        <w:t>КАЗАЧИЙ КАДЕТСКИЙ КОРПУС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2127"/>
        <w:gridCol w:w="2126"/>
        <w:gridCol w:w="1417"/>
        <w:gridCol w:w="1701"/>
        <w:gridCol w:w="4111"/>
      </w:tblGrid>
      <w:tr w:rsidR="00F07F59" w:rsidRPr="00F07F59" w:rsidTr="00A40688">
        <w:tc>
          <w:tcPr>
            <w:tcW w:w="2093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F07F59" w:rsidRPr="00F07F59" w:rsidRDefault="00F07F59" w:rsidP="00F07F59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Должность</w:t>
            </w:r>
          </w:p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F07F5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штатному расписа</w:t>
            </w: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</w:p>
        </w:tc>
        <w:tc>
          <w:tcPr>
            <w:tcW w:w="2127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Образование, квалификация по диплому </w:t>
            </w:r>
          </w:p>
        </w:tc>
        <w:tc>
          <w:tcPr>
            <w:tcW w:w="2126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на 01.01.2017</w:t>
            </w:r>
          </w:p>
        </w:tc>
        <w:tc>
          <w:tcPr>
            <w:tcW w:w="1701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Ученые (почетные) звания</w:t>
            </w:r>
          </w:p>
        </w:tc>
        <w:tc>
          <w:tcPr>
            <w:tcW w:w="4111" w:type="dxa"/>
          </w:tcPr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F59" w:rsidRPr="00F07F59" w:rsidRDefault="00F07F59" w:rsidP="00F07F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7F59">
              <w:rPr>
                <w:rFonts w:ascii="Times New Roman" w:hAnsi="Times New Roman"/>
                <w:b/>
                <w:sz w:val="20"/>
                <w:szCs w:val="20"/>
              </w:rPr>
              <w:t>Методическая тема</w:t>
            </w:r>
          </w:p>
        </w:tc>
      </w:tr>
      <w:tr w:rsidR="00A40688" w:rsidRPr="00A40688" w:rsidTr="00A40688">
        <w:tc>
          <w:tcPr>
            <w:tcW w:w="2093" w:type="dxa"/>
          </w:tcPr>
          <w:p w:rsidR="00A40688" w:rsidRP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Балашов Ю</w:t>
            </w:r>
            <w:r w:rsidRPr="00A40688">
              <w:rPr>
                <w:rFonts w:ascii="Times New Roman" w:hAnsi="Times New Roman"/>
                <w:sz w:val="20"/>
                <w:szCs w:val="20"/>
              </w:rPr>
              <w:t>рий Евгеньевич</w:t>
            </w:r>
          </w:p>
        </w:tc>
        <w:tc>
          <w:tcPr>
            <w:tcW w:w="1984" w:type="dxa"/>
          </w:tcPr>
          <w:p w:rsidR="00A40688" w:rsidRPr="00A40688" w:rsidRDefault="00A40688" w:rsidP="00A406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7" w:type="dxa"/>
          </w:tcPr>
          <w:p w:rsid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40688" w:rsidRP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2126" w:type="dxa"/>
          </w:tcPr>
          <w:p w:rsidR="00A40688" w:rsidRP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688" w:rsidRPr="00A40688" w:rsidRDefault="00A40688" w:rsidP="00A4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40688" w:rsidRP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0688" w:rsidRPr="00A40688" w:rsidRDefault="00A40688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0688">
              <w:rPr>
                <w:rFonts w:ascii="Times New Roman" w:hAnsi="Times New Roman"/>
                <w:sz w:val="20"/>
                <w:szCs w:val="20"/>
              </w:rPr>
              <w:t>Развитие  интереса обучающихся к истории и традициям казачества в условиях ККК</w:t>
            </w:r>
            <w:proofErr w:type="gramEnd"/>
          </w:p>
        </w:tc>
      </w:tr>
      <w:tr w:rsidR="00F07F59" w:rsidRPr="00CB47C1" w:rsidTr="00A40688">
        <w:tc>
          <w:tcPr>
            <w:tcW w:w="2093" w:type="dxa"/>
          </w:tcPr>
          <w:p w:rsidR="00F07F59" w:rsidRPr="008C38CB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8CB">
              <w:rPr>
                <w:rFonts w:ascii="Times New Roman" w:hAnsi="Times New Roman"/>
                <w:sz w:val="20"/>
                <w:szCs w:val="20"/>
              </w:rPr>
              <w:t>Бут Дмитрий Викторович</w:t>
            </w:r>
          </w:p>
        </w:tc>
        <w:tc>
          <w:tcPr>
            <w:tcW w:w="1984" w:type="dxa"/>
          </w:tcPr>
          <w:p w:rsidR="00F07F59" w:rsidRPr="008C38CB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38CB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F07F59" w:rsidRPr="008C38CB" w:rsidRDefault="00F07F59" w:rsidP="00F07F59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8C38CB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F07F59" w:rsidRPr="008C38CB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38CB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7" w:type="dxa"/>
          </w:tcPr>
          <w:p w:rsidR="00A40688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F07F59" w:rsidRPr="00BB53F1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по эксплуатации бронетанковой и автомобильной техники</w:t>
            </w:r>
          </w:p>
        </w:tc>
        <w:tc>
          <w:tcPr>
            <w:tcW w:w="2126" w:type="dxa"/>
          </w:tcPr>
          <w:p w:rsidR="00F07F59" w:rsidRPr="00CB47C1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7F59" w:rsidRPr="00BB53F1" w:rsidRDefault="00F07F59" w:rsidP="00A406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3F1">
              <w:rPr>
                <w:rFonts w:ascii="Times New Roman" w:hAnsi="Times New Roman"/>
                <w:sz w:val="20"/>
                <w:szCs w:val="20"/>
              </w:rPr>
              <w:t>2</w:t>
            </w:r>
            <w:r w:rsidR="00A406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07F59" w:rsidRPr="00CB47C1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7F59" w:rsidRPr="00A40688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>Использование исторических фактов как средства воспитания будущих защитников Отечества</w:t>
            </w:r>
          </w:p>
        </w:tc>
      </w:tr>
      <w:tr w:rsidR="00F07F59" w:rsidRPr="00CB47C1" w:rsidTr="00A40688">
        <w:tc>
          <w:tcPr>
            <w:tcW w:w="2093" w:type="dxa"/>
          </w:tcPr>
          <w:p w:rsidR="00F07F59" w:rsidRPr="00873F0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F0D">
              <w:rPr>
                <w:rFonts w:ascii="Times New Roman" w:hAnsi="Times New Roman"/>
                <w:sz w:val="20"/>
                <w:szCs w:val="20"/>
              </w:rPr>
              <w:t>Ганиева</w:t>
            </w:r>
          </w:p>
          <w:p w:rsidR="00F07F59" w:rsidRPr="00873F0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F0D">
              <w:rPr>
                <w:rFonts w:ascii="Times New Roman" w:hAnsi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984" w:type="dxa"/>
          </w:tcPr>
          <w:p w:rsidR="00F07F59" w:rsidRPr="00873F0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F0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</w:tcPr>
          <w:p w:rsidR="00F07F59" w:rsidRPr="00873F0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F0D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7F59" w:rsidRPr="00873F0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05">
              <w:rPr>
                <w:rFonts w:ascii="Times New Roman" w:hAnsi="Times New Roman"/>
                <w:sz w:val="20"/>
                <w:szCs w:val="20"/>
              </w:rPr>
              <w:t>Инженер-преподаватель                         машиностроительных  дисциплин</w:t>
            </w:r>
          </w:p>
        </w:tc>
        <w:tc>
          <w:tcPr>
            <w:tcW w:w="2126" w:type="dxa"/>
          </w:tcPr>
          <w:p w:rsidR="00A40688" w:rsidRDefault="00F07F59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E41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F59" w:rsidRPr="007B0E41" w:rsidRDefault="00F07F59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E41">
              <w:rPr>
                <w:rFonts w:ascii="Times New Roman" w:hAnsi="Times New Roman"/>
                <w:sz w:val="20"/>
                <w:szCs w:val="20"/>
              </w:rPr>
              <w:t>30.05.2014-29.05.2019</w:t>
            </w:r>
          </w:p>
        </w:tc>
        <w:tc>
          <w:tcPr>
            <w:tcW w:w="1417" w:type="dxa"/>
          </w:tcPr>
          <w:p w:rsidR="00F07F59" w:rsidRPr="000F6953" w:rsidRDefault="00A40688" w:rsidP="00F07F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07F59" w:rsidRPr="00CB47C1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4111" w:type="dxa"/>
          </w:tcPr>
          <w:p w:rsidR="00F07F59" w:rsidRPr="00A40688" w:rsidRDefault="00A40688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>Организация процесса выполнения студентами письменных экзаменационных работ по профессии «Сварщик»</w:t>
            </w:r>
          </w:p>
        </w:tc>
      </w:tr>
      <w:tr w:rsidR="00F07F59" w:rsidRPr="00CB47C1" w:rsidTr="00A40688">
        <w:tc>
          <w:tcPr>
            <w:tcW w:w="2093" w:type="dxa"/>
          </w:tcPr>
          <w:p w:rsidR="00F07F59" w:rsidRPr="009E0FF7" w:rsidRDefault="00F07F59" w:rsidP="00A40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Золотаренко Павел Александрович</w:t>
            </w:r>
          </w:p>
        </w:tc>
        <w:tc>
          <w:tcPr>
            <w:tcW w:w="1984" w:type="dxa"/>
          </w:tcPr>
          <w:p w:rsidR="00F07F59" w:rsidRPr="009E0FF7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0FF7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F07F59" w:rsidRPr="009E0FF7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0FF7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F07F59" w:rsidRPr="009E0FF7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0FF7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7" w:type="dxa"/>
          </w:tcPr>
          <w:p w:rsidR="00F07F59" w:rsidRPr="009E0FF7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FF7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7F59" w:rsidRPr="009E0FF7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Экономист-менеджер</w:t>
            </w:r>
          </w:p>
        </w:tc>
        <w:tc>
          <w:tcPr>
            <w:tcW w:w="2126" w:type="dxa"/>
          </w:tcPr>
          <w:p w:rsidR="00F07F59" w:rsidRPr="007B0E41" w:rsidRDefault="00F07F59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7F59" w:rsidRPr="00895F12" w:rsidRDefault="00A40688" w:rsidP="00F0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07F59" w:rsidRPr="00CB47C1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7F59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>Особенности культуры поведения подростков и методы воздействия педагога на ее формирование</w:t>
            </w:r>
          </w:p>
          <w:p w:rsidR="00A40688" w:rsidRPr="00A40688" w:rsidRDefault="00A40688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40688" w:rsidRPr="00CB47C1" w:rsidTr="00A40688">
        <w:tc>
          <w:tcPr>
            <w:tcW w:w="2093" w:type="dxa"/>
          </w:tcPr>
          <w:p w:rsidR="00A40688" w:rsidRPr="004359B3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Фархиуллин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984" w:type="dxa"/>
          </w:tcPr>
          <w:p w:rsidR="00A40688" w:rsidRPr="004359B3" w:rsidRDefault="00A40688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359B3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A40688" w:rsidRPr="004359B3" w:rsidRDefault="00A40688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359B3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A40688" w:rsidRPr="004359B3" w:rsidRDefault="00A40688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359B3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7" w:type="dxa"/>
          </w:tcPr>
          <w:p w:rsidR="00A40688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A40688" w:rsidRPr="004359B3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4359B3">
              <w:rPr>
                <w:rFonts w:ascii="Times New Roman" w:hAnsi="Times New Roman"/>
                <w:sz w:val="20"/>
                <w:szCs w:val="20"/>
              </w:rPr>
              <w:t>енеджер</w:t>
            </w:r>
          </w:p>
        </w:tc>
        <w:tc>
          <w:tcPr>
            <w:tcW w:w="2126" w:type="dxa"/>
          </w:tcPr>
          <w:p w:rsidR="00A40688" w:rsidRPr="007B0E41" w:rsidRDefault="00A40688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688" w:rsidRPr="004359B3" w:rsidRDefault="00A40688" w:rsidP="00A40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40688" w:rsidRPr="004359B3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0688" w:rsidRPr="00A40688" w:rsidRDefault="00A40688" w:rsidP="00A4068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 xml:space="preserve">Занятия в спортивной секции как средство формирования интереса </w:t>
            </w:r>
            <w:proofErr w:type="gramStart"/>
            <w:r w:rsidRPr="00A4068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40688">
              <w:rPr>
                <w:rFonts w:ascii="Times New Roman" w:hAnsi="Times New Roman"/>
                <w:sz w:val="20"/>
                <w:szCs w:val="20"/>
              </w:rPr>
              <w:t xml:space="preserve"> к здоровому образу жизни». </w:t>
            </w:r>
          </w:p>
        </w:tc>
      </w:tr>
      <w:tr w:rsidR="00A40688" w:rsidRPr="00CB47C1" w:rsidTr="00A40688">
        <w:tc>
          <w:tcPr>
            <w:tcW w:w="2093" w:type="dxa"/>
          </w:tcPr>
          <w:p w:rsidR="00A40688" w:rsidRPr="00895F12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Клаптюк</w:t>
            </w:r>
            <w:proofErr w:type="spellEnd"/>
          </w:p>
          <w:p w:rsidR="00A40688" w:rsidRPr="00895F12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 Николае</w:t>
            </w:r>
            <w:r w:rsidRPr="00895F12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984" w:type="dxa"/>
          </w:tcPr>
          <w:p w:rsidR="00A40688" w:rsidRPr="00895F12" w:rsidRDefault="00A40688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ККК</w:t>
            </w:r>
          </w:p>
        </w:tc>
        <w:tc>
          <w:tcPr>
            <w:tcW w:w="2127" w:type="dxa"/>
          </w:tcPr>
          <w:p w:rsidR="00A40688" w:rsidRPr="00895F12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12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40688" w:rsidRPr="00895F12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F12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 и обществоведения</w:t>
            </w:r>
          </w:p>
        </w:tc>
        <w:tc>
          <w:tcPr>
            <w:tcW w:w="2126" w:type="dxa"/>
          </w:tcPr>
          <w:p w:rsidR="00A40688" w:rsidRPr="007B0E41" w:rsidRDefault="00A40688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688" w:rsidRPr="00895F12" w:rsidRDefault="00A40688" w:rsidP="00F0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A40688" w:rsidRPr="00895F12" w:rsidRDefault="00A40688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0688" w:rsidRPr="00A40688" w:rsidRDefault="00A40688" w:rsidP="00A40688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>Воспитательные возможности кадетского движения</w:t>
            </w:r>
          </w:p>
        </w:tc>
      </w:tr>
      <w:tr w:rsidR="00F07F59" w:rsidRPr="00CB47C1" w:rsidTr="00A40688">
        <w:tc>
          <w:tcPr>
            <w:tcW w:w="2093" w:type="dxa"/>
          </w:tcPr>
          <w:p w:rsidR="00F07F59" w:rsidRPr="00815DB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DBD">
              <w:rPr>
                <w:rFonts w:ascii="Times New Roman" w:hAnsi="Times New Roman"/>
                <w:sz w:val="20"/>
                <w:szCs w:val="20"/>
              </w:rPr>
              <w:t>Узинцев</w:t>
            </w:r>
            <w:proofErr w:type="spellEnd"/>
          </w:p>
          <w:p w:rsidR="00F07F59" w:rsidRPr="00815DB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1984" w:type="dxa"/>
          </w:tcPr>
          <w:p w:rsidR="00F07F59" w:rsidRPr="00815DBD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мастер</w:t>
            </w:r>
          </w:p>
          <w:p w:rsidR="00F07F59" w:rsidRPr="00815DBD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производственного</w:t>
            </w:r>
          </w:p>
          <w:p w:rsidR="00F07F59" w:rsidRPr="00815DBD" w:rsidRDefault="00F07F59" w:rsidP="00F07F5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127" w:type="dxa"/>
          </w:tcPr>
          <w:p w:rsidR="00A40688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среднее (полное) общее,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DBD">
              <w:rPr>
                <w:rFonts w:ascii="Times New Roman" w:hAnsi="Times New Roman"/>
                <w:sz w:val="20"/>
                <w:szCs w:val="20"/>
              </w:rPr>
              <w:t>НПО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7F59" w:rsidRPr="00815DBD" w:rsidRDefault="00F07F59" w:rsidP="00F0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DBD">
              <w:rPr>
                <w:rFonts w:ascii="Times New Roman" w:hAnsi="Times New Roman"/>
                <w:sz w:val="20"/>
                <w:szCs w:val="20"/>
              </w:rPr>
              <w:t>Токарь-4р.</w:t>
            </w:r>
          </w:p>
        </w:tc>
        <w:tc>
          <w:tcPr>
            <w:tcW w:w="2126" w:type="dxa"/>
          </w:tcPr>
          <w:p w:rsidR="00F07F59" w:rsidRDefault="00F07F59" w:rsidP="00F07F5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Первая</w:t>
            </w:r>
          </w:p>
          <w:p w:rsidR="00F07F59" w:rsidRDefault="00F07F59" w:rsidP="00E87C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29.07.2016-</w:t>
            </w:r>
            <w:r w:rsidRPr="00A40688">
              <w:rPr>
                <w:rFonts w:ascii="Times New Roman" w:hAnsi="Times New Roman"/>
                <w:sz w:val="20"/>
                <w:szCs w:val="20"/>
              </w:rPr>
              <w:t>28.07.2021</w:t>
            </w:r>
          </w:p>
          <w:p w:rsidR="00F07F59" w:rsidRPr="00E87C45" w:rsidRDefault="00F07F59" w:rsidP="00E87C4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(№01/2603 от 17.08.16)</w:t>
            </w:r>
          </w:p>
        </w:tc>
        <w:tc>
          <w:tcPr>
            <w:tcW w:w="1417" w:type="dxa"/>
          </w:tcPr>
          <w:p w:rsidR="00F07F59" w:rsidRPr="00EB4480" w:rsidRDefault="00F07F59" w:rsidP="00A406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480">
              <w:rPr>
                <w:rFonts w:ascii="Times New Roman" w:hAnsi="Times New Roman"/>
                <w:sz w:val="20"/>
                <w:szCs w:val="20"/>
              </w:rPr>
              <w:t>4</w:t>
            </w:r>
            <w:r w:rsidR="00A40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07F59" w:rsidRPr="00CB47C1" w:rsidRDefault="00F07F59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7F59" w:rsidRPr="00A40688" w:rsidRDefault="00A40688" w:rsidP="00F07F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688">
              <w:rPr>
                <w:rFonts w:ascii="Times New Roman" w:hAnsi="Times New Roman"/>
                <w:sz w:val="20"/>
                <w:szCs w:val="20"/>
              </w:rPr>
              <w:t>Роль военной истории в патриотическом воспитании студентов кадетского корпуса</w:t>
            </w:r>
          </w:p>
        </w:tc>
      </w:tr>
    </w:tbl>
    <w:p w:rsidR="00260BE7" w:rsidRPr="00CB47C1" w:rsidRDefault="00260BE7" w:rsidP="00260BE7">
      <w:pPr>
        <w:rPr>
          <w:rFonts w:ascii="Times New Roman" w:hAnsi="Times New Roman"/>
          <w:color w:val="FF0000"/>
        </w:rPr>
      </w:pPr>
    </w:p>
    <w:p w:rsidR="00260BE7" w:rsidRPr="00CB47C1" w:rsidRDefault="00260BE7" w:rsidP="00260BE7">
      <w:pPr>
        <w:tabs>
          <w:tab w:val="left" w:pos="9781"/>
        </w:tabs>
        <w:rPr>
          <w:rFonts w:ascii="Times New Roman" w:hAnsi="Times New Roman"/>
          <w:color w:val="FF0000"/>
        </w:rPr>
      </w:pPr>
    </w:p>
    <w:p w:rsidR="00A84BCF" w:rsidRDefault="00A84BCF"/>
    <w:sectPr w:rsidR="00A84BCF" w:rsidSect="00260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BE7"/>
    <w:rsid w:val="00260BE7"/>
    <w:rsid w:val="002A2781"/>
    <w:rsid w:val="00897981"/>
    <w:rsid w:val="00A40688"/>
    <w:rsid w:val="00A84BCF"/>
    <w:rsid w:val="00E74B43"/>
    <w:rsid w:val="00E87C45"/>
    <w:rsid w:val="00F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Куницина</dc:creator>
  <cp:lastModifiedBy>Куницина</cp:lastModifiedBy>
  <cp:revision>2</cp:revision>
  <dcterms:created xsi:type="dcterms:W3CDTF">2016-12-20T11:57:00Z</dcterms:created>
  <dcterms:modified xsi:type="dcterms:W3CDTF">2016-12-20T11:57:00Z</dcterms:modified>
</cp:coreProperties>
</file>